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D53" w:rsidRDefault="00A64D53" w:rsidP="00A64D53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cs="Arial" w:hint="eastAsia"/>
          <w:color w:val="333333"/>
          <w:sz w:val="21"/>
          <w:szCs w:val="21"/>
        </w:rPr>
        <w:br/>
        <w:t>甲方： (身份信息)</w:t>
      </w:r>
    </w:p>
    <w:p w:rsidR="00A64D53" w:rsidRDefault="00A64D53" w:rsidP="00A64D53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cs="Arial" w:hint="eastAsia"/>
          <w:color w:val="333333"/>
          <w:sz w:val="21"/>
          <w:szCs w:val="21"/>
        </w:rPr>
        <w:t>乙方： (身份信息 )</w:t>
      </w:r>
    </w:p>
    <w:p w:rsidR="00A64D53" w:rsidRDefault="00A64D53" w:rsidP="00A64D53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cs="Arial" w:hint="eastAsia"/>
          <w:color w:val="333333"/>
          <w:sz w:val="21"/>
          <w:szCs w:val="21"/>
        </w:rPr>
        <w:t>甲、乙双方在平等、自愿基础上经协商一致，就乙方清偿所欠甲方债务相关事宜达成本协议：</w:t>
      </w:r>
    </w:p>
    <w:p w:rsidR="00A64D53" w:rsidRDefault="00A64D53" w:rsidP="00A64D53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cs="Arial" w:hint="eastAsia"/>
          <w:color w:val="333333"/>
          <w:sz w:val="21"/>
          <w:szCs w:val="21"/>
        </w:rPr>
        <w:t>1、截止　　　年 　　月 　　日，乙方共计欠甲方人民币　　 元(大写：　　　　 )。</w:t>
      </w:r>
    </w:p>
    <w:p w:rsidR="00A64D53" w:rsidRDefault="00A64D53" w:rsidP="00A64D53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cs="Arial" w:hint="eastAsia"/>
          <w:color w:val="333333"/>
          <w:sz w:val="21"/>
          <w:szCs w:val="21"/>
        </w:rPr>
        <w:t>2、乙方自本协议签订之日起至本协议第3条约定的债务清偿日止，按本协议第1条确定的债务总额以年利率　　 %向甲方计付资金使用费。</w:t>
      </w:r>
    </w:p>
    <w:p w:rsidR="00A64D53" w:rsidRDefault="00A64D53" w:rsidP="00A64D53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cs="Arial" w:hint="eastAsia"/>
          <w:color w:val="333333"/>
          <w:sz w:val="21"/>
          <w:szCs w:val="21"/>
        </w:rPr>
        <w:t>3、乙方于 　　年　　 月 　　日前向甲方清偿完毕本协议第1、2条确定的债务总额，若乙方逾期未足额清偿，自逾期之日至实际还清之日除按年利率 　　%向甲方计付资金使用费外，另按未偿还部分的30%向甲方支付违约金。如因此引起甲方采取诉讼行动，乙方并因承担因此发生的律师费(按甲方起诉金额的 　　%计)及甲方实现债权的其他费用。</w:t>
      </w:r>
    </w:p>
    <w:p w:rsidR="00A64D53" w:rsidRDefault="00A64D53" w:rsidP="00A64D53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cs="Arial" w:hint="eastAsia"/>
          <w:color w:val="333333"/>
          <w:sz w:val="21"/>
          <w:szCs w:val="21"/>
        </w:rPr>
        <w:t>4、本协议自签订之日起生效，本协议签订日前乙方向甲方出具的借条、欠条或者其他能够本协议债务的凭证作废，甲、乙双方的债权债务以本协议载列内容为准，双方均不作反悔。</w:t>
      </w:r>
    </w:p>
    <w:p w:rsidR="00A64D53" w:rsidRDefault="00A64D53" w:rsidP="00A64D53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cs="Arial" w:hint="eastAsia"/>
          <w:color w:val="333333"/>
          <w:sz w:val="21"/>
          <w:szCs w:val="21"/>
        </w:rPr>
        <w:t>5、因履行本协议发生纠纷，在不能通过协商得到解决时，双方均同意提交成都仲裁委员会裁决。</w:t>
      </w:r>
    </w:p>
    <w:p w:rsidR="00A64D53" w:rsidRDefault="00A64D53" w:rsidP="00A64D53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cs="Arial" w:hint="eastAsia"/>
          <w:color w:val="333333"/>
          <w:sz w:val="21"/>
          <w:szCs w:val="21"/>
        </w:rPr>
        <w:t>6、本协议一式贰份，甲、乙双方各执壹份，具有同等法律效力。</w:t>
      </w:r>
    </w:p>
    <w:p w:rsidR="00A64D53" w:rsidRDefault="00A64D53" w:rsidP="00A64D53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cs="Arial" w:hint="eastAsia"/>
          <w:color w:val="333333"/>
          <w:sz w:val="21"/>
          <w:szCs w:val="21"/>
        </w:rPr>
        <w:t>甲方(签字)：                乙方(签字)：</w:t>
      </w:r>
    </w:p>
    <w:p w:rsidR="00A64D53" w:rsidRDefault="00A64D53" w:rsidP="00A64D53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cs="Arial" w:hint="eastAsia"/>
          <w:color w:val="333333"/>
          <w:sz w:val="21"/>
          <w:szCs w:val="21"/>
        </w:rPr>
        <w:t>签订时间：　　　年 　　　 月　　　 日</w:t>
      </w:r>
    </w:p>
    <w:p w:rsidR="00946414" w:rsidRDefault="00A64D53">
      <w:bookmarkStart w:id="0" w:name="_GoBack"/>
      <w:bookmarkEnd w:id="0"/>
    </w:p>
    <w:sectPr w:rsidR="009464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D53"/>
    <w:rsid w:val="0051100F"/>
    <w:rsid w:val="00A64D53"/>
    <w:rsid w:val="00C4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4D5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4D5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4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1</cp:revision>
  <dcterms:created xsi:type="dcterms:W3CDTF">2017-09-29T07:50:00Z</dcterms:created>
  <dcterms:modified xsi:type="dcterms:W3CDTF">2017-09-29T07:50:00Z</dcterms:modified>
</cp:coreProperties>
</file>